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07388" w14:textId="3C864B8D" w:rsidR="007B548F" w:rsidRDefault="001668B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</w:p>
    <w:tbl>
      <w:tblPr>
        <w:tblStyle w:val="a0"/>
        <w:tblW w:w="10350" w:type="dxa"/>
        <w:tblInd w:w="-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7200"/>
        <w:gridCol w:w="720"/>
        <w:gridCol w:w="810"/>
        <w:gridCol w:w="720"/>
      </w:tblGrid>
      <w:tr w:rsidR="007B548F" w14:paraId="2BC8D639" w14:textId="77777777">
        <w:trPr>
          <w:trHeight w:val="462"/>
        </w:trPr>
        <w:tc>
          <w:tcPr>
            <w:tcW w:w="10350" w:type="dxa"/>
            <w:gridSpan w:val="5"/>
          </w:tcPr>
          <w:p w14:paraId="7FAD05EA" w14:textId="234254EC" w:rsidR="007B548F" w:rsidRDefault="0016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PART – A</w:t>
            </w:r>
            <w:r>
              <w:rPr>
                <w:b/>
                <w:color w:val="000000"/>
              </w:rPr>
              <w:t xml:space="preserve">  </w:t>
            </w:r>
          </w:p>
        </w:tc>
      </w:tr>
      <w:tr w:rsidR="007B548F" w14:paraId="0202737B" w14:textId="77777777">
        <w:trPr>
          <w:trHeight w:val="462"/>
        </w:trPr>
        <w:tc>
          <w:tcPr>
            <w:tcW w:w="900" w:type="dxa"/>
            <w:shd w:val="clear" w:color="auto" w:fill="auto"/>
          </w:tcPr>
          <w:p w14:paraId="52CF180E" w14:textId="77777777" w:rsidR="007B548F" w:rsidRDefault="001668B0">
            <w:pPr>
              <w:ind w:right="-108"/>
              <w:rPr>
                <w:b/>
                <w:i/>
              </w:rPr>
            </w:pPr>
            <w:r>
              <w:rPr>
                <w:b/>
                <w:i/>
              </w:rPr>
              <w:t>Q.No.1</w:t>
            </w:r>
          </w:p>
        </w:tc>
        <w:tc>
          <w:tcPr>
            <w:tcW w:w="7200" w:type="dxa"/>
            <w:shd w:val="clear" w:color="auto" w:fill="auto"/>
          </w:tcPr>
          <w:p w14:paraId="6DDAB8A2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720" w:type="dxa"/>
            <w:shd w:val="clear" w:color="auto" w:fill="auto"/>
          </w:tcPr>
          <w:p w14:paraId="7AEA2019" w14:textId="77777777" w:rsidR="007B548F" w:rsidRDefault="001668B0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810" w:type="dxa"/>
            <w:shd w:val="clear" w:color="auto" w:fill="auto"/>
          </w:tcPr>
          <w:p w14:paraId="02DE6C07" w14:textId="77777777" w:rsidR="007B548F" w:rsidRDefault="001668B0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Bloom’s Level</w:t>
            </w:r>
          </w:p>
        </w:tc>
        <w:tc>
          <w:tcPr>
            <w:tcW w:w="720" w:type="dxa"/>
            <w:shd w:val="clear" w:color="auto" w:fill="auto"/>
          </w:tcPr>
          <w:p w14:paraId="29E2EF48" w14:textId="77777777" w:rsidR="007B548F" w:rsidRDefault="001668B0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CO</w:t>
            </w:r>
          </w:p>
        </w:tc>
      </w:tr>
      <w:tr w:rsidR="007B548F" w14:paraId="0C5FFEF0" w14:textId="77777777" w:rsidTr="008A66A4">
        <w:trPr>
          <w:trHeight w:val="422"/>
        </w:trPr>
        <w:tc>
          <w:tcPr>
            <w:tcW w:w="900" w:type="dxa"/>
          </w:tcPr>
          <w:p w14:paraId="3314E364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a.</w:t>
            </w:r>
          </w:p>
        </w:tc>
        <w:tc>
          <w:tcPr>
            <w:tcW w:w="7200" w:type="dxa"/>
          </w:tcPr>
          <w:p w14:paraId="43644587" w14:textId="77777777" w:rsidR="001E03B9" w:rsidRPr="001E03B9" w:rsidRDefault="001E03B9" w:rsidP="001E03B9">
            <w:pPr>
              <w:spacing w:line="276" w:lineRule="auto"/>
              <w:rPr>
                <w:rFonts w:cs="Calibri"/>
                <w:lang w:eastAsia="ar-SA"/>
              </w:rPr>
            </w:pPr>
            <w:r w:rsidRPr="001E03B9">
              <w:rPr>
                <w:rFonts w:cs="Calibri"/>
                <w:lang w:eastAsia="ar-SA"/>
              </w:rPr>
              <w:t>Which of the following is an advantage of the super loop approach?</w:t>
            </w:r>
          </w:p>
          <w:p w14:paraId="78CC207C" w14:textId="77777777" w:rsidR="001E03B9" w:rsidRPr="001E03B9" w:rsidRDefault="001E03B9" w:rsidP="001E03B9">
            <w:pPr>
              <w:spacing w:line="276" w:lineRule="auto"/>
              <w:rPr>
                <w:rFonts w:cs="Calibri"/>
                <w:lang w:eastAsia="ar-SA"/>
              </w:rPr>
            </w:pPr>
            <w:r w:rsidRPr="001E03B9">
              <w:rPr>
                <w:rFonts w:cs="Calibri"/>
                <w:lang w:eastAsia="ar-SA"/>
              </w:rPr>
              <w:t>a) Simplicity</w:t>
            </w:r>
            <w:r>
              <w:rPr>
                <w:rFonts w:cs="Calibri"/>
                <w:lang w:eastAsia="ar-SA"/>
              </w:rPr>
              <w:t xml:space="preserve"> </w:t>
            </w:r>
            <w:r w:rsidRPr="001E03B9">
              <w:rPr>
                <w:rFonts w:cs="Calibri"/>
                <w:lang w:eastAsia="ar-SA"/>
              </w:rPr>
              <w:t>b) Real-time capability</w:t>
            </w:r>
            <w:r>
              <w:rPr>
                <w:rFonts w:cs="Calibri"/>
                <w:lang w:eastAsia="ar-SA"/>
              </w:rPr>
              <w:t xml:space="preserve"> </w:t>
            </w:r>
            <w:r w:rsidRPr="001E03B9">
              <w:rPr>
                <w:rFonts w:cs="Calibri"/>
                <w:lang w:eastAsia="ar-SA"/>
              </w:rPr>
              <w:t>c) Multitasking support</w:t>
            </w:r>
          </w:p>
          <w:p w14:paraId="4A072A16" w14:textId="77777777" w:rsidR="007B548F" w:rsidRDefault="001E03B9" w:rsidP="001E03B9">
            <w:pPr>
              <w:spacing w:line="276" w:lineRule="auto"/>
              <w:rPr>
                <w:rFonts w:cs="Calibri"/>
                <w:lang w:eastAsia="ar-SA"/>
              </w:rPr>
            </w:pPr>
            <w:r w:rsidRPr="001E03B9">
              <w:rPr>
                <w:rFonts w:cs="Calibri"/>
                <w:lang w:eastAsia="ar-SA"/>
              </w:rPr>
              <w:t>d) Automatic task prioritization</w:t>
            </w:r>
          </w:p>
          <w:p w14:paraId="0FE65D58" w14:textId="77777777" w:rsidR="004B14A5" w:rsidRPr="00EB0009" w:rsidRDefault="004B14A5" w:rsidP="001E03B9">
            <w:pPr>
              <w:spacing w:line="276" w:lineRule="auto"/>
            </w:pPr>
          </w:p>
        </w:tc>
        <w:tc>
          <w:tcPr>
            <w:tcW w:w="720" w:type="dxa"/>
          </w:tcPr>
          <w:p w14:paraId="1397BA29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3ECD6B6B" w14:textId="77777777" w:rsidR="007B548F" w:rsidRPr="006B2DCA" w:rsidRDefault="001668B0">
            <w:pPr>
              <w:jc w:val="center"/>
            </w:pPr>
            <w:r w:rsidRPr="006B2DCA">
              <w:t>L2</w:t>
            </w:r>
          </w:p>
        </w:tc>
        <w:tc>
          <w:tcPr>
            <w:tcW w:w="720" w:type="dxa"/>
          </w:tcPr>
          <w:p w14:paraId="699ECE5F" w14:textId="77777777" w:rsidR="007B548F" w:rsidRDefault="00CD51A5">
            <w:pPr>
              <w:jc w:val="center"/>
            </w:pPr>
            <w:r>
              <w:t>6</w:t>
            </w:r>
          </w:p>
        </w:tc>
      </w:tr>
      <w:tr w:rsidR="007B548F" w14:paraId="5F964285" w14:textId="77777777">
        <w:trPr>
          <w:trHeight w:val="462"/>
        </w:trPr>
        <w:tc>
          <w:tcPr>
            <w:tcW w:w="900" w:type="dxa"/>
          </w:tcPr>
          <w:p w14:paraId="59C3EA4B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</w:p>
        </w:tc>
        <w:tc>
          <w:tcPr>
            <w:tcW w:w="7200" w:type="dxa"/>
          </w:tcPr>
          <w:p w14:paraId="4C00266C" w14:textId="77777777" w:rsidR="001E03B9" w:rsidRPr="001E03B9" w:rsidRDefault="001E03B9" w:rsidP="001E03B9">
            <w:pPr>
              <w:rPr>
                <w:rFonts w:cs="Calibri"/>
                <w:lang w:eastAsia="ar-SA"/>
              </w:rPr>
            </w:pPr>
            <w:r w:rsidRPr="001E03B9">
              <w:rPr>
                <w:rFonts w:cs="Calibri"/>
                <w:lang w:eastAsia="ar-SA"/>
              </w:rPr>
              <w:t>What is the primary responsibility of an Embedded Operating System (OS) in a multitasking environment?</w:t>
            </w:r>
          </w:p>
          <w:p w14:paraId="3CCEDBA5" w14:textId="77777777" w:rsidR="001E03B9" w:rsidRPr="001E03B9" w:rsidRDefault="001E03B9" w:rsidP="001E03B9">
            <w:pPr>
              <w:rPr>
                <w:rFonts w:cs="Calibri"/>
                <w:lang w:eastAsia="ar-SA"/>
              </w:rPr>
            </w:pPr>
            <w:r w:rsidRPr="001E03B9">
              <w:rPr>
                <w:rFonts w:cs="Calibri"/>
                <w:lang w:eastAsia="ar-SA"/>
              </w:rPr>
              <w:t>a) Managing hardware peripherals</w:t>
            </w:r>
            <w:r>
              <w:rPr>
                <w:rFonts w:cs="Calibri"/>
                <w:lang w:eastAsia="ar-SA"/>
              </w:rPr>
              <w:t xml:space="preserve"> </w:t>
            </w:r>
            <w:r w:rsidRPr="001E03B9">
              <w:rPr>
                <w:rFonts w:cs="Calibri"/>
                <w:lang w:eastAsia="ar-SA"/>
              </w:rPr>
              <w:t>b) Allocating system resources and scheduling user tasks</w:t>
            </w:r>
            <w:r>
              <w:rPr>
                <w:rFonts w:cs="Calibri"/>
                <w:lang w:eastAsia="ar-SA"/>
              </w:rPr>
              <w:t xml:space="preserve"> </w:t>
            </w:r>
            <w:r w:rsidRPr="001E03B9">
              <w:rPr>
                <w:rFonts w:cs="Calibri"/>
                <w:lang w:eastAsia="ar-SA"/>
              </w:rPr>
              <w:t>c) Providing a graphical user interface</w:t>
            </w:r>
          </w:p>
          <w:p w14:paraId="66CD1DAF" w14:textId="77777777" w:rsidR="007B548F" w:rsidRDefault="001E03B9" w:rsidP="001E03B9">
            <w:r w:rsidRPr="001E03B9">
              <w:rPr>
                <w:rFonts w:cs="Calibri"/>
                <w:lang w:eastAsia="ar-SA"/>
              </w:rPr>
              <w:t>d) Compiling source code into machine code</w:t>
            </w:r>
            <w:r w:rsidR="00244799" w:rsidRPr="006D5343">
              <w:tab/>
            </w:r>
          </w:p>
          <w:p w14:paraId="65F8AD1F" w14:textId="77777777" w:rsidR="004B14A5" w:rsidRDefault="004B14A5" w:rsidP="001E03B9"/>
        </w:tc>
        <w:tc>
          <w:tcPr>
            <w:tcW w:w="720" w:type="dxa"/>
          </w:tcPr>
          <w:p w14:paraId="10166358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45EDDBB8" w14:textId="77777777" w:rsidR="007B548F" w:rsidRPr="006B2DCA" w:rsidRDefault="004E184E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5112F6E3" w14:textId="77777777" w:rsidR="007B548F" w:rsidRDefault="00CD51A5">
            <w:pPr>
              <w:jc w:val="center"/>
            </w:pPr>
            <w:r>
              <w:t>6</w:t>
            </w:r>
          </w:p>
        </w:tc>
      </w:tr>
      <w:tr w:rsidR="007B548F" w14:paraId="29723346" w14:textId="77777777">
        <w:trPr>
          <w:trHeight w:val="462"/>
        </w:trPr>
        <w:tc>
          <w:tcPr>
            <w:tcW w:w="900" w:type="dxa"/>
          </w:tcPr>
          <w:p w14:paraId="2282E347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c.</w:t>
            </w:r>
          </w:p>
        </w:tc>
        <w:tc>
          <w:tcPr>
            <w:tcW w:w="7200" w:type="dxa"/>
          </w:tcPr>
          <w:p w14:paraId="1255D10B" w14:textId="77777777" w:rsidR="007B548F" w:rsidRDefault="00894BAC" w:rsidP="008A66A4">
            <w:r>
              <w:t>Which of the following is true about kernel?</w:t>
            </w:r>
          </w:p>
          <w:p w14:paraId="014159F5" w14:textId="77777777" w:rsidR="00894BAC" w:rsidRDefault="00894BAC" w:rsidP="008A66A4">
            <w:r>
              <w:t xml:space="preserve">a)the kernel is a core of the operating system </w:t>
            </w:r>
          </w:p>
          <w:p w14:paraId="4324C001" w14:textId="77777777" w:rsidR="00894BAC" w:rsidRDefault="00894BAC" w:rsidP="008A66A4">
            <w:r>
              <w:t>b)</w:t>
            </w:r>
            <w:r w:rsidR="001315ED">
              <w:t xml:space="preserve"> </w:t>
            </w:r>
            <w:r>
              <w:t xml:space="preserve">It is responsible for managing system resources and </w:t>
            </w:r>
            <w:r w:rsidR="00017538">
              <w:t>communication among the hardware and other system services.</w:t>
            </w:r>
          </w:p>
          <w:p w14:paraId="73E6C273" w14:textId="77777777" w:rsidR="00017538" w:rsidRDefault="00017538" w:rsidP="008A66A4">
            <w:r>
              <w:t>c)It acts as the abstraction layer between system resources and user applications</w:t>
            </w:r>
          </w:p>
          <w:p w14:paraId="76BEA425" w14:textId="77777777" w:rsidR="00017538" w:rsidRDefault="00017538" w:rsidP="008A66A4">
            <w:r>
              <w:t>d)it contains a set of system libraries and services</w:t>
            </w:r>
          </w:p>
          <w:p w14:paraId="0AAC0EB7" w14:textId="77777777" w:rsidR="00017538" w:rsidRDefault="00017538" w:rsidP="008A66A4">
            <w:r>
              <w:t xml:space="preserve">e) all of the above </w:t>
            </w:r>
          </w:p>
          <w:p w14:paraId="05BD2BEB" w14:textId="77777777" w:rsidR="004B14A5" w:rsidRDefault="004B14A5" w:rsidP="008A66A4"/>
        </w:tc>
        <w:tc>
          <w:tcPr>
            <w:tcW w:w="720" w:type="dxa"/>
          </w:tcPr>
          <w:p w14:paraId="454A9B01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5A295DE3" w14:textId="77777777" w:rsidR="007B548F" w:rsidRPr="006B2DCA" w:rsidRDefault="004E184E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0003B638" w14:textId="77777777" w:rsidR="007B548F" w:rsidRDefault="00CD51A5">
            <w:pPr>
              <w:jc w:val="center"/>
            </w:pPr>
            <w:r>
              <w:t>5</w:t>
            </w:r>
          </w:p>
        </w:tc>
      </w:tr>
      <w:tr w:rsidR="007B548F" w14:paraId="771BD106" w14:textId="77777777" w:rsidTr="00CD51A5">
        <w:trPr>
          <w:trHeight w:val="737"/>
        </w:trPr>
        <w:tc>
          <w:tcPr>
            <w:tcW w:w="900" w:type="dxa"/>
          </w:tcPr>
          <w:p w14:paraId="1D25CF5D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d.</w:t>
            </w:r>
          </w:p>
        </w:tc>
        <w:tc>
          <w:tcPr>
            <w:tcW w:w="7200" w:type="dxa"/>
          </w:tcPr>
          <w:p w14:paraId="4E90D64C" w14:textId="77777777" w:rsidR="007B548F" w:rsidRDefault="00CD51A5" w:rsidP="00CD51A5">
            <w:r>
              <w:t xml:space="preserve">Write one main difference between </w:t>
            </w:r>
            <w:r w:rsidRPr="00CD51A5">
              <w:rPr>
                <w:bCs/>
              </w:rPr>
              <w:t>Hard Real-time System</w:t>
            </w:r>
            <w:r>
              <w:rPr>
                <w:bCs/>
              </w:rPr>
              <w:t xml:space="preserve"> and Soft Real time systems.</w:t>
            </w:r>
          </w:p>
        </w:tc>
        <w:tc>
          <w:tcPr>
            <w:tcW w:w="720" w:type="dxa"/>
          </w:tcPr>
          <w:p w14:paraId="257A09F3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55DC7376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05465AF3" w14:textId="77777777" w:rsidR="007B548F" w:rsidRDefault="00CD51A5">
            <w:pPr>
              <w:jc w:val="center"/>
            </w:pPr>
            <w:r>
              <w:t>5</w:t>
            </w:r>
          </w:p>
        </w:tc>
      </w:tr>
      <w:tr w:rsidR="007B548F" w14:paraId="3E2DC510" w14:textId="77777777" w:rsidTr="004B14A5">
        <w:trPr>
          <w:trHeight w:val="908"/>
        </w:trPr>
        <w:tc>
          <w:tcPr>
            <w:tcW w:w="900" w:type="dxa"/>
          </w:tcPr>
          <w:p w14:paraId="012ECE97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e.</w:t>
            </w:r>
          </w:p>
        </w:tc>
        <w:tc>
          <w:tcPr>
            <w:tcW w:w="7200" w:type="dxa"/>
          </w:tcPr>
          <w:p w14:paraId="7BB8309F" w14:textId="77777777" w:rsidR="000F088F" w:rsidRDefault="00176EDE" w:rsidP="00145781">
            <w:r>
              <w:t xml:space="preserve">A process has </w:t>
            </w:r>
          </w:p>
          <w:p w14:paraId="642E45B0" w14:textId="77777777" w:rsidR="004B14A5" w:rsidRPr="00145781" w:rsidRDefault="00176EDE" w:rsidP="004B14A5">
            <w:pPr>
              <w:rPr>
                <w:b/>
              </w:rPr>
            </w:pPr>
            <w:r>
              <w:t xml:space="preserve">a)stack memory b) Program memory c)working registers d)data memory e) all the above </w:t>
            </w:r>
          </w:p>
        </w:tc>
        <w:tc>
          <w:tcPr>
            <w:tcW w:w="720" w:type="dxa"/>
          </w:tcPr>
          <w:p w14:paraId="5E3454F7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18AC7461" w14:textId="77777777" w:rsidR="007B548F" w:rsidRPr="006B2DCA" w:rsidRDefault="00A414E1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2AF96F40" w14:textId="77777777" w:rsidR="007B548F" w:rsidRDefault="00CD51A5">
            <w:pPr>
              <w:jc w:val="center"/>
            </w:pPr>
            <w:r>
              <w:t>5</w:t>
            </w:r>
          </w:p>
        </w:tc>
      </w:tr>
      <w:tr w:rsidR="007B548F" w14:paraId="683740E7" w14:textId="77777777" w:rsidTr="00145781">
        <w:trPr>
          <w:trHeight w:val="440"/>
        </w:trPr>
        <w:tc>
          <w:tcPr>
            <w:tcW w:w="900" w:type="dxa"/>
          </w:tcPr>
          <w:p w14:paraId="7CEDD658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f.</w:t>
            </w:r>
          </w:p>
        </w:tc>
        <w:tc>
          <w:tcPr>
            <w:tcW w:w="7200" w:type="dxa"/>
          </w:tcPr>
          <w:p w14:paraId="4B44DE83" w14:textId="77777777" w:rsidR="00176EDE" w:rsidRDefault="001315ED" w:rsidP="001315ED">
            <w:r>
              <w:t>Under processes scheduling context, Define Turnaround Time (TAT) for a process.</w:t>
            </w:r>
          </w:p>
        </w:tc>
        <w:tc>
          <w:tcPr>
            <w:tcW w:w="720" w:type="dxa"/>
          </w:tcPr>
          <w:p w14:paraId="2C191AD6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5A275603" w14:textId="77777777" w:rsidR="007B548F" w:rsidRPr="006B2DCA" w:rsidRDefault="004E184E">
            <w:pPr>
              <w:jc w:val="center"/>
            </w:pPr>
            <w:r>
              <w:t>L1</w:t>
            </w:r>
          </w:p>
        </w:tc>
        <w:tc>
          <w:tcPr>
            <w:tcW w:w="720" w:type="dxa"/>
          </w:tcPr>
          <w:p w14:paraId="321B9BDD" w14:textId="77777777" w:rsidR="007B548F" w:rsidRDefault="00CD51A5">
            <w:pPr>
              <w:jc w:val="center"/>
            </w:pPr>
            <w:r>
              <w:t>6</w:t>
            </w:r>
          </w:p>
        </w:tc>
      </w:tr>
      <w:tr w:rsidR="007B548F" w14:paraId="4EE8AD8D" w14:textId="77777777" w:rsidTr="004B14A5">
        <w:trPr>
          <w:trHeight w:val="305"/>
        </w:trPr>
        <w:tc>
          <w:tcPr>
            <w:tcW w:w="900" w:type="dxa"/>
          </w:tcPr>
          <w:p w14:paraId="2AC1D308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g.</w:t>
            </w:r>
          </w:p>
        </w:tc>
        <w:tc>
          <w:tcPr>
            <w:tcW w:w="7200" w:type="dxa"/>
          </w:tcPr>
          <w:p w14:paraId="68C9B012" w14:textId="77777777" w:rsidR="007B548F" w:rsidRDefault="001315ED" w:rsidP="00145781">
            <w:r>
              <w:t>Define Priority Inversion</w:t>
            </w:r>
            <w:r w:rsidR="00145781">
              <w:t xml:space="preserve"> </w:t>
            </w:r>
          </w:p>
        </w:tc>
        <w:tc>
          <w:tcPr>
            <w:tcW w:w="720" w:type="dxa"/>
          </w:tcPr>
          <w:p w14:paraId="1C749E66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40ED6C32" w14:textId="77777777" w:rsidR="007B548F" w:rsidRPr="006B2DCA" w:rsidRDefault="004E184E">
            <w:pPr>
              <w:jc w:val="center"/>
            </w:pPr>
            <w:r>
              <w:t>L1</w:t>
            </w:r>
          </w:p>
        </w:tc>
        <w:tc>
          <w:tcPr>
            <w:tcW w:w="720" w:type="dxa"/>
          </w:tcPr>
          <w:p w14:paraId="6F5C9C64" w14:textId="77777777" w:rsidR="007B548F" w:rsidRDefault="00CD51A5">
            <w:pPr>
              <w:jc w:val="center"/>
            </w:pPr>
            <w:r>
              <w:t>5</w:t>
            </w:r>
          </w:p>
        </w:tc>
      </w:tr>
      <w:tr w:rsidR="007B548F" w14:paraId="508D6A25" w14:textId="77777777" w:rsidTr="00360C7E">
        <w:trPr>
          <w:trHeight w:val="782"/>
        </w:trPr>
        <w:tc>
          <w:tcPr>
            <w:tcW w:w="900" w:type="dxa"/>
          </w:tcPr>
          <w:p w14:paraId="4F56D290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h.</w:t>
            </w:r>
          </w:p>
        </w:tc>
        <w:tc>
          <w:tcPr>
            <w:tcW w:w="7200" w:type="dxa"/>
          </w:tcPr>
          <w:p w14:paraId="50D8BE12" w14:textId="77777777" w:rsidR="001315ED" w:rsidRDefault="001315ED" w:rsidP="001315ED">
            <w:r>
              <w:t>Which among the following technique is used for sharing data between processes.</w:t>
            </w:r>
          </w:p>
          <w:p w14:paraId="260097A0" w14:textId="77777777" w:rsidR="007B548F" w:rsidRDefault="001315ED" w:rsidP="001315ED">
            <w:r>
              <w:t>a)Semaphore b) Mutex c)Messages queues d) (b) and (c)</w:t>
            </w:r>
          </w:p>
          <w:p w14:paraId="7FC59BDB" w14:textId="77777777" w:rsidR="004B14A5" w:rsidRDefault="004B14A5" w:rsidP="001315ED"/>
        </w:tc>
        <w:tc>
          <w:tcPr>
            <w:tcW w:w="720" w:type="dxa"/>
          </w:tcPr>
          <w:p w14:paraId="5AF90C61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1F5CCDC4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464E9A97" w14:textId="77777777" w:rsidR="007B548F" w:rsidRDefault="00CD51A5">
            <w:pPr>
              <w:jc w:val="center"/>
            </w:pPr>
            <w:r>
              <w:t>5</w:t>
            </w:r>
          </w:p>
        </w:tc>
      </w:tr>
      <w:tr w:rsidR="007B548F" w14:paraId="46389428" w14:textId="77777777">
        <w:trPr>
          <w:trHeight w:val="462"/>
        </w:trPr>
        <w:tc>
          <w:tcPr>
            <w:tcW w:w="900" w:type="dxa"/>
          </w:tcPr>
          <w:p w14:paraId="5C2DFEBB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i.</w:t>
            </w:r>
          </w:p>
        </w:tc>
        <w:tc>
          <w:tcPr>
            <w:tcW w:w="7200" w:type="dxa"/>
          </w:tcPr>
          <w:p w14:paraId="6B923E59" w14:textId="77777777" w:rsidR="007B548F" w:rsidRDefault="004B14A5" w:rsidP="009F5227">
            <w:r>
              <w:rPr>
                <w:rFonts w:eastAsiaTheme="minorHAnsi"/>
              </w:rPr>
              <w:t xml:space="preserve">what is difference between </w:t>
            </w:r>
            <w:r w:rsidRPr="004B14A5">
              <w:rPr>
                <w:rFonts w:eastAsiaTheme="minorHAnsi"/>
              </w:rPr>
              <w:t>Co-operating Processes and Competing Processes:</w:t>
            </w:r>
          </w:p>
        </w:tc>
        <w:tc>
          <w:tcPr>
            <w:tcW w:w="720" w:type="dxa"/>
          </w:tcPr>
          <w:p w14:paraId="646EC42E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08690FA0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41892AB7" w14:textId="77777777" w:rsidR="007B548F" w:rsidRDefault="00CD51A5">
            <w:pPr>
              <w:jc w:val="center"/>
            </w:pPr>
            <w:r>
              <w:t>5</w:t>
            </w:r>
          </w:p>
        </w:tc>
      </w:tr>
      <w:tr w:rsidR="007B548F" w14:paraId="2675840E" w14:textId="77777777">
        <w:trPr>
          <w:trHeight w:val="462"/>
        </w:trPr>
        <w:tc>
          <w:tcPr>
            <w:tcW w:w="900" w:type="dxa"/>
          </w:tcPr>
          <w:p w14:paraId="0398AF08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j.</w:t>
            </w:r>
          </w:p>
        </w:tc>
        <w:tc>
          <w:tcPr>
            <w:tcW w:w="7200" w:type="dxa"/>
          </w:tcPr>
          <w:p w14:paraId="137F79FC" w14:textId="77777777" w:rsidR="007B548F" w:rsidRDefault="004B14A5">
            <w:r>
              <w:t>Write any one difference between binary and count semaphore</w:t>
            </w:r>
          </w:p>
        </w:tc>
        <w:tc>
          <w:tcPr>
            <w:tcW w:w="720" w:type="dxa"/>
          </w:tcPr>
          <w:p w14:paraId="1C77753E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2DD983F2" w14:textId="77777777" w:rsidR="007B548F" w:rsidRPr="006B2DCA" w:rsidRDefault="00B01568">
            <w:pPr>
              <w:jc w:val="center"/>
            </w:pPr>
            <w:r w:rsidRPr="006B2DCA">
              <w:t>L2</w:t>
            </w:r>
          </w:p>
        </w:tc>
        <w:tc>
          <w:tcPr>
            <w:tcW w:w="720" w:type="dxa"/>
          </w:tcPr>
          <w:p w14:paraId="0CA7AC24" w14:textId="77777777" w:rsidR="004B14A5" w:rsidRDefault="00CD51A5">
            <w:pPr>
              <w:jc w:val="center"/>
            </w:pPr>
            <w:r>
              <w:t>5</w:t>
            </w:r>
          </w:p>
          <w:p w14:paraId="178390A9" w14:textId="77777777" w:rsidR="004B14A5" w:rsidRDefault="004B14A5">
            <w:pPr>
              <w:jc w:val="center"/>
            </w:pPr>
          </w:p>
          <w:p w14:paraId="2D5163FC" w14:textId="77777777" w:rsidR="004B14A5" w:rsidRDefault="004B14A5">
            <w:pPr>
              <w:jc w:val="center"/>
            </w:pPr>
            <w:r>
              <w:t>PTO</w:t>
            </w:r>
          </w:p>
        </w:tc>
      </w:tr>
      <w:tr w:rsidR="007B548F" w14:paraId="1399F971" w14:textId="77777777">
        <w:trPr>
          <w:trHeight w:val="296"/>
        </w:trPr>
        <w:tc>
          <w:tcPr>
            <w:tcW w:w="10350" w:type="dxa"/>
            <w:gridSpan w:val="5"/>
          </w:tcPr>
          <w:p w14:paraId="0557C7D5" w14:textId="070D45FB" w:rsidR="007B548F" w:rsidRDefault="0016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u w:val="single"/>
              </w:rPr>
              <w:t>PART – B</w:t>
            </w:r>
            <w:r>
              <w:rPr>
                <w:b/>
                <w:color w:val="000000"/>
              </w:rPr>
              <w:t xml:space="preserve">  </w:t>
            </w:r>
          </w:p>
        </w:tc>
      </w:tr>
      <w:tr w:rsidR="00BE7C6A" w14:paraId="67A51962" w14:textId="77777777" w:rsidTr="00FD7272">
        <w:trPr>
          <w:trHeight w:val="278"/>
        </w:trPr>
        <w:tc>
          <w:tcPr>
            <w:tcW w:w="900" w:type="dxa"/>
            <w:shd w:val="clear" w:color="auto" w:fill="auto"/>
          </w:tcPr>
          <w:p w14:paraId="21A2543E" w14:textId="77777777" w:rsidR="00BE7C6A" w:rsidRDefault="00BE7C6A" w:rsidP="00BE7C6A">
            <w:pPr>
              <w:ind w:right="-10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Q.No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7200" w:type="dxa"/>
            <w:shd w:val="clear" w:color="auto" w:fill="auto"/>
          </w:tcPr>
          <w:p w14:paraId="6B86A54A" w14:textId="77777777" w:rsidR="00BE7C6A" w:rsidRDefault="00BE7C6A" w:rsidP="00BE7C6A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720" w:type="dxa"/>
            <w:shd w:val="clear" w:color="auto" w:fill="auto"/>
          </w:tcPr>
          <w:p w14:paraId="277FEEC3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Marks</w:t>
            </w:r>
          </w:p>
        </w:tc>
        <w:tc>
          <w:tcPr>
            <w:tcW w:w="810" w:type="dxa"/>
            <w:shd w:val="clear" w:color="auto" w:fill="auto"/>
          </w:tcPr>
          <w:p w14:paraId="71F77173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Bloom’s Level</w:t>
            </w:r>
          </w:p>
        </w:tc>
        <w:tc>
          <w:tcPr>
            <w:tcW w:w="720" w:type="dxa"/>
            <w:shd w:val="clear" w:color="auto" w:fill="auto"/>
          </w:tcPr>
          <w:p w14:paraId="3CC834F9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</w:t>
            </w:r>
          </w:p>
        </w:tc>
      </w:tr>
      <w:tr w:rsidR="00BE7C6A" w14:paraId="0C0A4488" w14:textId="77777777" w:rsidTr="00F106CA">
        <w:trPr>
          <w:trHeight w:val="692"/>
        </w:trPr>
        <w:tc>
          <w:tcPr>
            <w:tcW w:w="900" w:type="dxa"/>
            <w:shd w:val="clear" w:color="auto" w:fill="auto"/>
          </w:tcPr>
          <w:p w14:paraId="43CBB824" w14:textId="77777777" w:rsidR="00BE7C6A" w:rsidRDefault="00EE10A3" w:rsidP="00BE7C6A">
            <w:pPr>
              <w:spacing w:line="360" w:lineRule="auto"/>
              <w:ind w:right="-96"/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>2.(a)</w:t>
            </w:r>
          </w:p>
        </w:tc>
        <w:tc>
          <w:tcPr>
            <w:tcW w:w="7200" w:type="dxa"/>
            <w:shd w:val="clear" w:color="auto" w:fill="auto"/>
          </w:tcPr>
          <w:p w14:paraId="79641A5C" w14:textId="77777777" w:rsidR="00BE7C6A" w:rsidRDefault="00D63721" w:rsidP="00D93872">
            <w:pPr>
              <w:jc w:val="both"/>
            </w:pPr>
            <w:r>
              <w:t>Illustrate the various steps involved in the assembling of an assembly language program.</w:t>
            </w:r>
          </w:p>
        </w:tc>
        <w:tc>
          <w:tcPr>
            <w:tcW w:w="720" w:type="dxa"/>
            <w:shd w:val="clear" w:color="auto" w:fill="auto"/>
          </w:tcPr>
          <w:p w14:paraId="10544119" w14:textId="77777777" w:rsidR="00BE7C6A" w:rsidRPr="006B2DCA" w:rsidRDefault="00364A28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B2DC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14:paraId="0B52115C" w14:textId="77777777" w:rsidR="00BE7C6A" w:rsidRDefault="004B2EBC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t>L2</w:t>
            </w:r>
          </w:p>
        </w:tc>
        <w:tc>
          <w:tcPr>
            <w:tcW w:w="720" w:type="dxa"/>
            <w:shd w:val="clear" w:color="auto" w:fill="auto"/>
          </w:tcPr>
          <w:p w14:paraId="6670AF84" w14:textId="77777777" w:rsidR="00BE7C6A" w:rsidRDefault="00CD51A5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364A28" w14:paraId="6B6DAEA8" w14:textId="77777777" w:rsidTr="00541739">
        <w:trPr>
          <w:trHeight w:val="638"/>
        </w:trPr>
        <w:tc>
          <w:tcPr>
            <w:tcW w:w="900" w:type="dxa"/>
            <w:shd w:val="clear" w:color="auto" w:fill="auto"/>
          </w:tcPr>
          <w:p w14:paraId="00F3C644" w14:textId="77777777" w:rsidR="00364A28" w:rsidRDefault="00EE10A3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2.(b)</w:t>
            </w:r>
          </w:p>
        </w:tc>
        <w:tc>
          <w:tcPr>
            <w:tcW w:w="7200" w:type="dxa"/>
            <w:shd w:val="clear" w:color="auto" w:fill="auto"/>
          </w:tcPr>
          <w:p w14:paraId="2309BC4D" w14:textId="77777777" w:rsidR="00364A28" w:rsidRDefault="005E54F6" w:rsidP="00D63721">
            <w:pPr>
              <w:jc w:val="both"/>
            </w:pPr>
            <w:r>
              <w:t xml:space="preserve">Compare the </w:t>
            </w:r>
            <w:r w:rsidR="00D63721">
              <w:t>S</w:t>
            </w:r>
            <w:r>
              <w:t>uper</w:t>
            </w:r>
            <w:r w:rsidR="00D63721">
              <w:t xml:space="preserve"> </w:t>
            </w:r>
            <w:r>
              <w:t>loop ap</w:t>
            </w:r>
            <w:r w:rsidR="00D63721">
              <w:t>proach based and OS based firm-</w:t>
            </w:r>
            <w:r>
              <w:t xml:space="preserve">ware </w:t>
            </w:r>
            <w:r w:rsidR="00D63721">
              <w:t xml:space="preserve">design </w:t>
            </w:r>
            <w:r w:rsidR="00360C7E"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4789A626" w14:textId="77777777" w:rsidR="00364A28" w:rsidRPr="006B2DCA" w:rsidRDefault="00725C81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B2DC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14:paraId="06B7CC6C" w14:textId="77777777" w:rsidR="00364A28" w:rsidRDefault="004B2EBC" w:rsidP="00BE7C6A">
            <w:pPr>
              <w:tabs>
                <w:tab w:val="left" w:pos="685"/>
              </w:tabs>
              <w:ind w:left="-108" w:right="-108"/>
              <w:jc w:val="center"/>
            </w:pPr>
            <w:r>
              <w:t>L3</w:t>
            </w:r>
          </w:p>
        </w:tc>
        <w:tc>
          <w:tcPr>
            <w:tcW w:w="720" w:type="dxa"/>
            <w:shd w:val="clear" w:color="auto" w:fill="auto"/>
          </w:tcPr>
          <w:p w14:paraId="542A077A" w14:textId="77777777" w:rsidR="00364A28" w:rsidRDefault="00CD51A5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E7C6A" w14:paraId="1367F314" w14:textId="77777777" w:rsidTr="00FD7272">
        <w:trPr>
          <w:trHeight w:val="305"/>
        </w:trPr>
        <w:tc>
          <w:tcPr>
            <w:tcW w:w="900" w:type="dxa"/>
            <w:shd w:val="clear" w:color="auto" w:fill="auto"/>
          </w:tcPr>
          <w:p w14:paraId="69D24CFA" w14:textId="77777777" w:rsidR="00BE7C6A" w:rsidRDefault="00BE7C6A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auto"/>
          </w:tcPr>
          <w:p w14:paraId="43E00D07" w14:textId="77777777" w:rsidR="00BE7C6A" w:rsidRDefault="00BE7C6A" w:rsidP="00BE7C6A">
            <w:pPr>
              <w:spacing w:line="360" w:lineRule="auto"/>
              <w:jc w:val="both"/>
            </w:pPr>
            <w:r>
              <w:t>---------------------------------------------------------------------------------------</w:t>
            </w:r>
          </w:p>
        </w:tc>
        <w:tc>
          <w:tcPr>
            <w:tcW w:w="720" w:type="dxa"/>
            <w:shd w:val="clear" w:color="auto" w:fill="auto"/>
          </w:tcPr>
          <w:p w14:paraId="0560A934" w14:textId="77777777" w:rsidR="00BE7C6A" w:rsidRPr="006B2DC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6847D354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26833A7F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BE7C6A" w14:paraId="3B1DF9CF" w14:textId="77777777" w:rsidTr="00145781">
        <w:trPr>
          <w:trHeight w:val="368"/>
        </w:trPr>
        <w:tc>
          <w:tcPr>
            <w:tcW w:w="900" w:type="dxa"/>
            <w:shd w:val="clear" w:color="auto" w:fill="auto"/>
          </w:tcPr>
          <w:p w14:paraId="15E5110C" w14:textId="77777777" w:rsidR="00BE7C6A" w:rsidRDefault="00BE7C6A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3.(a)</w:t>
            </w:r>
          </w:p>
        </w:tc>
        <w:tc>
          <w:tcPr>
            <w:tcW w:w="7200" w:type="dxa"/>
          </w:tcPr>
          <w:p w14:paraId="0FCBB77A" w14:textId="77777777" w:rsidR="00BE7C6A" w:rsidRDefault="00936604" w:rsidP="00725C81">
            <w:pPr>
              <w:jc w:val="both"/>
            </w:pPr>
            <w:r>
              <w:t>What is a process? With a neat representation explain the process states and state transition</w:t>
            </w:r>
          </w:p>
        </w:tc>
        <w:tc>
          <w:tcPr>
            <w:tcW w:w="720" w:type="dxa"/>
          </w:tcPr>
          <w:p w14:paraId="154A8D0D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6811FB5F" w14:textId="77777777" w:rsidR="00BE7C6A" w:rsidRDefault="00BE7C6A" w:rsidP="00BE7C6A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14E54893" w14:textId="77777777" w:rsidR="00BE7C6A" w:rsidRDefault="00CD51A5" w:rsidP="00BE7C6A">
            <w:pPr>
              <w:jc w:val="center"/>
            </w:pPr>
            <w:r>
              <w:t>5</w:t>
            </w:r>
          </w:p>
        </w:tc>
      </w:tr>
      <w:tr w:rsidR="00BE7C6A" w14:paraId="1EA3EB69" w14:textId="77777777" w:rsidTr="004E184E">
        <w:trPr>
          <w:trHeight w:val="395"/>
        </w:trPr>
        <w:tc>
          <w:tcPr>
            <w:tcW w:w="900" w:type="dxa"/>
          </w:tcPr>
          <w:p w14:paraId="08053BD7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4BD55F14" w14:textId="77777777" w:rsidR="00BE7C6A" w:rsidRDefault="004E184E" w:rsidP="0032068A">
            <w:pPr>
              <w:jc w:val="both"/>
            </w:pPr>
            <w:r w:rsidRPr="004E184E">
              <w:t>Compare and contrast General-Purpose Kernels and Real-Time Kernels</w:t>
            </w:r>
          </w:p>
        </w:tc>
        <w:tc>
          <w:tcPr>
            <w:tcW w:w="720" w:type="dxa"/>
          </w:tcPr>
          <w:p w14:paraId="53AD500A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3AE47E4D" w14:textId="77777777" w:rsidR="00BE7C6A" w:rsidRPr="00E569DE" w:rsidRDefault="004E184E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6ACE34AD" w14:textId="77777777" w:rsidR="00BE7C6A" w:rsidRDefault="00CD51A5" w:rsidP="00BE7C6A">
            <w:pPr>
              <w:jc w:val="center"/>
            </w:pPr>
            <w:r>
              <w:t>5</w:t>
            </w:r>
          </w:p>
          <w:p w14:paraId="03C7AF7C" w14:textId="77777777" w:rsidR="00FD7272" w:rsidRPr="00E569DE" w:rsidRDefault="00FD7272" w:rsidP="00BE7C6A">
            <w:pPr>
              <w:jc w:val="center"/>
            </w:pPr>
          </w:p>
        </w:tc>
      </w:tr>
      <w:tr w:rsidR="00BE7C6A" w14:paraId="0DFD7914" w14:textId="77777777">
        <w:trPr>
          <w:trHeight w:val="307"/>
        </w:trPr>
        <w:tc>
          <w:tcPr>
            <w:tcW w:w="900" w:type="dxa"/>
          </w:tcPr>
          <w:p w14:paraId="118AD9F0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</w:tcPr>
          <w:p w14:paraId="16D787E8" w14:textId="77777777" w:rsidR="00BE7C6A" w:rsidRDefault="00BE7C6A" w:rsidP="00BE7C6A">
            <w:pPr>
              <w:spacing w:line="360" w:lineRule="auto"/>
              <w:jc w:val="center"/>
            </w:pPr>
            <w:r>
              <w:t>---------------------------------------------------------------------------------------</w:t>
            </w:r>
          </w:p>
        </w:tc>
        <w:tc>
          <w:tcPr>
            <w:tcW w:w="720" w:type="dxa"/>
          </w:tcPr>
          <w:p w14:paraId="6585A034" w14:textId="77777777" w:rsidR="00BE7C6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810" w:type="dxa"/>
          </w:tcPr>
          <w:p w14:paraId="525FCB53" w14:textId="77777777" w:rsidR="00BE7C6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14:paraId="4008003A" w14:textId="77777777" w:rsidR="00BE7C6A" w:rsidRDefault="00BE7C6A" w:rsidP="00BE7C6A">
            <w:pPr>
              <w:jc w:val="center"/>
              <w:rPr>
                <w:b/>
              </w:rPr>
            </w:pPr>
          </w:p>
        </w:tc>
      </w:tr>
      <w:tr w:rsidR="00BE7C6A" w14:paraId="3A87B5D2" w14:textId="77777777" w:rsidTr="003F20B9">
        <w:trPr>
          <w:trHeight w:val="575"/>
        </w:trPr>
        <w:tc>
          <w:tcPr>
            <w:tcW w:w="900" w:type="dxa"/>
          </w:tcPr>
          <w:p w14:paraId="501ABD18" w14:textId="77777777" w:rsidR="00BE7C6A" w:rsidRDefault="00BE7C6A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4(a)</w:t>
            </w:r>
          </w:p>
        </w:tc>
        <w:tc>
          <w:tcPr>
            <w:tcW w:w="7200" w:type="dxa"/>
          </w:tcPr>
          <w:p w14:paraId="2CD530D7" w14:textId="77777777" w:rsidR="00BE7C6A" w:rsidRDefault="003F20B9" w:rsidP="00D63721">
            <w:pPr>
              <w:jc w:val="both"/>
            </w:pPr>
            <w:r w:rsidRPr="00A35EC8">
              <w:t xml:space="preserve">Three processes with process IDs P1, P2, P3 with estimated completion time 10, 5, 7 milliseconds respectively enters the ready queue together. A new process P4 with estimated completion time 2ms enters the ‘Ready’ queue after 2ms. Assume all the processes contain only CPU operation and no I/O operations are involved. Calculate the waiting time and Turn Around Time (TAT) for each process and the Average waiting time and Turn Around Time in </w:t>
            </w:r>
            <w:r w:rsidRPr="00A35EC8">
              <w:rPr>
                <w:b/>
              </w:rPr>
              <w:t>Preemptive SJF Scheduling/shortest Remaining Time (SRT).</w:t>
            </w:r>
            <w:r w:rsidRPr="00A35EC8">
              <w:rPr>
                <w:b/>
              </w:rPr>
              <w:tab/>
            </w:r>
          </w:p>
        </w:tc>
        <w:tc>
          <w:tcPr>
            <w:tcW w:w="720" w:type="dxa"/>
          </w:tcPr>
          <w:p w14:paraId="09BF69E5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0F4E3C1A" w14:textId="77777777" w:rsidR="00BE7C6A" w:rsidRDefault="00A414E1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476476FB" w14:textId="77777777" w:rsidR="00BE7C6A" w:rsidRDefault="00CD51A5" w:rsidP="00BE7C6A">
            <w:pPr>
              <w:jc w:val="center"/>
            </w:pPr>
            <w:r>
              <w:t>4</w:t>
            </w:r>
          </w:p>
          <w:p w14:paraId="7435443C" w14:textId="77777777" w:rsidR="00A414E1" w:rsidRDefault="00A414E1" w:rsidP="00BE7C6A">
            <w:pPr>
              <w:jc w:val="center"/>
            </w:pPr>
          </w:p>
        </w:tc>
      </w:tr>
      <w:tr w:rsidR="00BE7C6A" w14:paraId="33A237F0" w14:textId="77777777" w:rsidTr="00114688">
        <w:trPr>
          <w:trHeight w:val="530"/>
        </w:trPr>
        <w:tc>
          <w:tcPr>
            <w:tcW w:w="900" w:type="dxa"/>
          </w:tcPr>
          <w:p w14:paraId="0357153B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3ED6270A" w14:textId="77777777" w:rsidR="00BE7C6A" w:rsidRDefault="003F20B9" w:rsidP="003F20B9">
            <w:pPr>
              <w:jc w:val="both"/>
            </w:pPr>
            <w:r>
              <w:t>Compare Monolithic and Micro kernel and which one widely used in real time operating systems</w:t>
            </w:r>
          </w:p>
        </w:tc>
        <w:tc>
          <w:tcPr>
            <w:tcW w:w="720" w:type="dxa"/>
          </w:tcPr>
          <w:p w14:paraId="38A483B9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1A5E28ED" w14:textId="77777777" w:rsidR="00BE7C6A" w:rsidRDefault="004B2EBC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2954C1F9" w14:textId="77777777" w:rsidR="00BE7C6A" w:rsidRDefault="00CD51A5" w:rsidP="00BE7C6A">
            <w:pPr>
              <w:jc w:val="center"/>
            </w:pPr>
            <w:r>
              <w:t>5</w:t>
            </w:r>
          </w:p>
        </w:tc>
      </w:tr>
      <w:tr w:rsidR="00BE7C6A" w14:paraId="1B77DF15" w14:textId="77777777">
        <w:trPr>
          <w:trHeight w:val="271"/>
        </w:trPr>
        <w:tc>
          <w:tcPr>
            <w:tcW w:w="900" w:type="dxa"/>
            <w:shd w:val="clear" w:color="auto" w:fill="auto"/>
          </w:tcPr>
          <w:p w14:paraId="7148BACA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auto"/>
          </w:tcPr>
          <w:p w14:paraId="0E32D7F7" w14:textId="77777777" w:rsidR="00BE7C6A" w:rsidRDefault="00BE7C6A" w:rsidP="00BE7C6A">
            <w:pPr>
              <w:spacing w:line="360" w:lineRule="auto"/>
              <w:jc w:val="center"/>
            </w:pPr>
            <w:r>
              <w:t>--------------------------------------------------------------------------------------</w:t>
            </w:r>
          </w:p>
        </w:tc>
        <w:tc>
          <w:tcPr>
            <w:tcW w:w="720" w:type="dxa"/>
            <w:shd w:val="clear" w:color="auto" w:fill="auto"/>
          </w:tcPr>
          <w:p w14:paraId="4F93C684" w14:textId="77777777" w:rsidR="00BE7C6A" w:rsidRPr="006B2DC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14:paraId="7333A119" w14:textId="77777777" w:rsidR="00BE7C6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1EB8328C" w14:textId="77777777" w:rsidR="00BE7C6A" w:rsidRDefault="00BE7C6A" w:rsidP="00BE7C6A">
            <w:pPr>
              <w:jc w:val="center"/>
              <w:rPr>
                <w:b/>
              </w:rPr>
            </w:pPr>
          </w:p>
        </w:tc>
      </w:tr>
      <w:tr w:rsidR="00F02C78" w14:paraId="6C46A4EE" w14:textId="77777777" w:rsidTr="00F02C78">
        <w:trPr>
          <w:trHeight w:val="710"/>
        </w:trPr>
        <w:tc>
          <w:tcPr>
            <w:tcW w:w="900" w:type="dxa"/>
          </w:tcPr>
          <w:p w14:paraId="60B5E146" w14:textId="77777777" w:rsidR="00F02C78" w:rsidRDefault="00F02C78" w:rsidP="00F02C78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Q.5(a)</w:t>
            </w:r>
          </w:p>
        </w:tc>
        <w:tc>
          <w:tcPr>
            <w:tcW w:w="7200" w:type="dxa"/>
          </w:tcPr>
          <w:p w14:paraId="3C90208F" w14:textId="77777777" w:rsidR="00F02C78" w:rsidRDefault="00F02C78" w:rsidP="00F02C78">
            <w:pPr>
              <w:jc w:val="both"/>
            </w:pPr>
            <w:r>
              <w:t xml:space="preserve">   Elaborate the message-passing technique for inter-process communication in detail. </w:t>
            </w:r>
          </w:p>
        </w:tc>
        <w:tc>
          <w:tcPr>
            <w:tcW w:w="720" w:type="dxa"/>
          </w:tcPr>
          <w:p w14:paraId="003DD788" w14:textId="77777777" w:rsidR="00F02C78" w:rsidRPr="006B2DCA" w:rsidRDefault="00F02C78" w:rsidP="00F02C78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5F823E1E" w14:textId="77777777" w:rsidR="00F02C78" w:rsidRDefault="00F02C78" w:rsidP="00F02C78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2295EA34" w14:textId="77777777" w:rsidR="00F02C78" w:rsidRDefault="00CD51A5" w:rsidP="00F02C78">
            <w:pPr>
              <w:jc w:val="center"/>
            </w:pPr>
            <w:r>
              <w:t>5</w:t>
            </w:r>
          </w:p>
        </w:tc>
      </w:tr>
      <w:tr w:rsidR="00F02C78" w14:paraId="67A796B7" w14:textId="77777777" w:rsidTr="00244799">
        <w:trPr>
          <w:trHeight w:val="413"/>
        </w:trPr>
        <w:tc>
          <w:tcPr>
            <w:tcW w:w="900" w:type="dxa"/>
          </w:tcPr>
          <w:p w14:paraId="6D3228B5" w14:textId="77777777" w:rsidR="00F02C78" w:rsidRDefault="00F02C78" w:rsidP="00F02C78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38509779" w14:textId="77777777" w:rsidR="00F02C78" w:rsidRDefault="00F02C78" w:rsidP="00F02C78">
            <w:pPr>
              <w:jc w:val="both"/>
            </w:pPr>
            <w:r>
              <w:t xml:space="preserve">List-out </w:t>
            </w:r>
            <w:r w:rsidRPr="00D168FA">
              <w:t>the</w:t>
            </w:r>
            <w:r>
              <w:t xml:space="preserve"> </w:t>
            </w:r>
            <w:r w:rsidRPr="00D168FA">
              <w:t xml:space="preserve">different functional </w:t>
            </w:r>
            <w:r>
              <w:t xml:space="preserve">and non-functional </w:t>
            </w:r>
            <w:r w:rsidRPr="00D168FA">
              <w:t>requirement that needs to be</w:t>
            </w:r>
            <w:r>
              <w:t xml:space="preserve"> </w:t>
            </w:r>
            <w:r w:rsidRPr="00D168FA">
              <w:t xml:space="preserve"> evaluated in the selection of an RTOS. </w:t>
            </w:r>
            <w:r>
              <w:tab/>
            </w:r>
          </w:p>
          <w:p w14:paraId="06CFD035" w14:textId="77777777" w:rsidR="00F02C78" w:rsidRPr="00244799" w:rsidRDefault="00F02C78" w:rsidP="00F02C78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6D732D29" w14:textId="77777777" w:rsidR="00F02C78" w:rsidRPr="006B2DCA" w:rsidRDefault="00F02C78" w:rsidP="00F02C78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769868AA" w14:textId="77777777" w:rsidR="00F02C78" w:rsidRDefault="00F02C78" w:rsidP="00F02C78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4FF43BD1" w14:textId="77777777" w:rsidR="00F02C78" w:rsidRDefault="00CD51A5" w:rsidP="00F02C78">
            <w:pPr>
              <w:jc w:val="center"/>
            </w:pPr>
            <w:r>
              <w:t>6</w:t>
            </w:r>
          </w:p>
        </w:tc>
      </w:tr>
      <w:tr w:rsidR="00F02C78" w14:paraId="76F0B0D3" w14:textId="77777777" w:rsidTr="00174E98">
        <w:trPr>
          <w:trHeight w:val="350"/>
        </w:trPr>
        <w:tc>
          <w:tcPr>
            <w:tcW w:w="900" w:type="dxa"/>
          </w:tcPr>
          <w:p w14:paraId="234DE9DC" w14:textId="77777777" w:rsidR="00F02C78" w:rsidRDefault="00F02C78" w:rsidP="00F02C78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</w:tcPr>
          <w:p w14:paraId="7F116EAA" w14:textId="77777777" w:rsidR="00F02C78" w:rsidRDefault="00F02C78" w:rsidP="00F02C78">
            <w:pPr>
              <w:spacing w:line="360" w:lineRule="auto"/>
            </w:pPr>
            <w:r>
              <w:t>--------------------------------------------------------------------------------------</w:t>
            </w:r>
          </w:p>
        </w:tc>
        <w:tc>
          <w:tcPr>
            <w:tcW w:w="720" w:type="dxa"/>
          </w:tcPr>
          <w:p w14:paraId="5ACF767A" w14:textId="77777777" w:rsidR="00F02C78" w:rsidRPr="006B2DCA" w:rsidRDefault="00F02C78" w:rsidP="00F02C78">
            <w:pPr>
              <w:jc w:val="center"/>
              <w:rPr>
                <w:b/>
              </w:rPr>
            </w:pPr>
          </w:p>
        </w:tc>
        <w:tc>
          <w:tcPr>
            <w:tcW w:w="810" w:type="dxa"/>
          </w:tcPr>
          <w:p w14:paraId="640116F0" w14:textId="77777777" w:rsidR="00F02C78" w:rsidRDefault="00F02C78" w:rsidP="00F02C78">
            <w:pPr>
              <w:jc w:val="center"/>
            </w:pPr>
          </w:p>
        </w:tc>
        <w:tc>
          <w:tcPr>
            <w:tcW w:w="720" w:type="dxa"/>
          </w:tcPr>
          <w:p w14:paraId="18D9CF41" w14:textId="77777777" w:rsidR="00F02C78" w:rsidRDefault="00F02C78" w:rsidP="00F02C78">
            <w:pPr>
              <w:jc w:val="center"/>
            </w:pPr>
          </w:p>
        </w:tc>
      </w:tr>
      <w:tr w:rsidR="00F02C78" w14:paraId="7AED2C87" w14:textId="77777777" w:rsidTr="003A3481">
        <w:trPr>
          <w:trHeight w:val="557"/>
        </w:trPr>
        <w:tc>
          <w:tcPr>
            <w:tcW w:w="900" w:type="dxa"/>
          </w:tcPr>
          <w:p w14:paraId="0ABC820C" w14:textId="77777777" w:rsidR="00F02C78" w:rsidRDefault="00F02C78" w:rsidP="00F02C78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Q.6 (a)</w:t>
            </w:r>
          </w:p>
        </w:tc>
        <w:tc>
          <w:tcPr>
            <w:tcW w:w="7200" w:type="dxa"/>
          </w:tcPr>
          <w:p w14:paraId="7CD5AF57" w14:textId="77777777" w:rsidR="00F02C78" w:rsidRDefault="00F02C78" w:rsidP="00F02C78">
            <w:pPr>
              <w:jc w:val="both"/>
            </w:pPr>
            <w:r w:rsidRPr="0032068A">
              <w:t>Discuss the Conditions favoring deadlock under the context of Task Synchronization.</w:t>
            </w:r>
          </w:p>
        </w:tc>
        <w:tc>
          <w:tcPr>
            <w:tcW w:w="720" w:type="dxa"/>
          </w:tcPr>
          <w:p w14:paraId="2CB4AA85" w14:textId="77777777" w:rsidR="00F02C78" w:rsidRPr="006B2DCA" w:rsidRDefault="00F02C78" w:rsidP="00F02C78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29FE8B5B" w14:textId="77777777" w:rsidR="00F02C78" w:rsidRDefault="004E184E" w:rsidP="00F02C78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2534F023" w14:textId="77777777" w:rsidR="00F02C78" w:rsidRDefault="00CD51A5" w:rsidP="00F02C78">
            <w:pPr>
              <w:jc w:val="center"/>
            </w:pPr>
            <w:r>
              <w:t>4</w:t>
            </w:r>
          </w:p>
        </w:tc>
      </w:tr>
      <w:tr w:rsidR="00F02C78" w14:paraId="04B414A1" w14:textId="77777777" w:rsidTr="00145781">
        <w:trPr>
          <w:trHeight w:val="323"/>
        </w:trPr>
        <w:tc>
          <w:tcPr>
            <w:tcW w:w="900" w:type="dxa"/>
          </w:tcPr>
          <w:p w14:paraId="77D2319F" w14:textId="77777777" w:rsidR="00F02C78" w:rsidRDefault="00F02C78" w:rsidP="00F02C78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55C6A742" w14:textId="77777777" w:rsidR="00F02C78" w:rsidRDefault="00F02C78" w:rsidP="00F02C78">
            <w:pPr>
              <w:tabs>
                <w:tab w:val="clear" w:pos="720"/>
              </w:tabs>
              <w:jc w:val="both"/>
            </w:pPr>
            <w:r>
              <w:t>What is a device driver? Explain a device driver implementation steps  in an embedded OS</w:t>
            </w:r>
          </w:p>
        </w:tc>
        <w:tc>
          <w:tcPr>
            <w:tcW w:w="720" w:type="dxa"/>
          </w:tcPr>
          <w:p w14:paraId="410B6A9D" w14:textId="77777777" w:rsidR="00F02C78" w:rsidRPr="006B2DCA" w:rsidRDefault="00F02C78" w:rsidP="00F02C78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6E05E87E" w14:textId="77777777" w:rsidR="00F02C78" w:rsidRDefault="004E184E" w:rsidP="00F02C78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73B51358" w14:textId="77777777" w:rsidR="00F02C78" w:rsidRDefault="00CD51A5" w:rsidP="00F02C78">
            <w:pPr>
              <w:jc w:val="center"/>
            </w:pPr>
            <w:r>
              <w:t>4</w:t>
            </w:r>
          </w:p>
        </w:tc>
      </w:tr>
      <w:tr w:rsidR="00F02C78" w14:paraId="6C043316" w14:textId="77777777">
        <w:trPr>
          <w:trHeight w:val="271"/>
        </w:trPr>
        <w:tc>
          <w:tcPr>
            <w:tcW w:w="900" w:type="dxa"/>
            <w:shd w:val="clear" w:color="auto" w:fill="auto"/>
          </w:tcPr>
          <w:p w14:paraId="0B880922" w14:textId="77777777" w:rsidR="00F02C78" w:rsidRDefault="00F02C78" w:rsidP="00F02C78">
            <w:pPr>
              <w:ind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auto"/>
          </w:tcPr>
          <w:p w14:paraId="7CD30A01" w14:textId="77777777" w:rsidR="00F02C78" w:rsidRDefault="00F02C78" w:rsidP="00F02C78">
            <w:pPr>
              <w:jc w:val="center"/>
            </w:pPr>
            <w:r>
              <w:t>---------------------------------------THE END-----------------------------------</w:t>
            </w:r>
          </w:p>
        </w:tc>
        <w:tc>
          <w:tcPr>
            <w:tcW w:w="720" w:type="dxa"/>
            <w:shd w:val="clear" w:color="auto" w:fill="auto"/>
          </w:tcPr>
          <w:p w14:paraId="4733D275" w14:textId="77777777" w:rsidR="00F02C78" w:rsidRPr="006B2DCA" w:rsidRDefault="00F02C78" w:rsidP="00F02C78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14:paraId="2A1DA35A" w14:textId="77777777" w:rsidR="00F02C78" w:rsidRDefault="00F02C78" w:rsidP="00F02C78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4E108D29" w14:textId="77777777" w:rsidR="00F02C78" w:rsidRDefault="00F02C78" w:rsidP="00F02C78">
            <w:pPr>
              <w:ind w:left="-108" w:right="-108"/>
              <w:jc w:val="center"/>
              <w:rPr>
                <w:b/>
              </w:rPr>
            </w:pPr>
          </w:p>
        </w:tc>
      </w:tr>
    </w:tbl>
    <w:p w14:paraId="7828C0FC" w14:textId="77777777" w:rsidR="007B548F" w:rsidRDefault="007B548F">
      <w:pPr>
        <w:rPr>
          <w:color w:val="FF0000"/>
        </w:rPr>
      </w:pPr>
      <w:bookmarkStart w:id="0" w:name="_gjdgxs" w:colFirst="0" w:colLast="0"/>
      <w:bookmarkEnd w:id="0"/>
    </w:p>
    <w:p w14:paraId="4E807643" w14:textId="77777777" w:rsidR="007B548F" w:rsidRDefault="007B548F">
      <w:pPr>
        <w:rPr>
          <w:color w:val="FF0000"/>
        </w:rPr>
      </w:pPr>
    </w:p>
    <w:p w14:paraId="3145C5C7" w14:textId="77777777" w:rsidR="007B548F" w:rsidRDefault="007B548F">
      <w:pPr>
        <w:rPr>
          <w:color w:val="FF0000"/>
        </w:rPr>
      </w:pPr>
    </w:p>
    <w:p w14:paraId="5CC12A2C" w14:textId="77777777" w:rsidR="007B548F" w:rsidRDefault="007B548F">
      <w:pPr>
        <w:rPr>
          <w:color w:val="FF0000"/>
        </w:rPr>
      </w:pPr>
    </w:p>
    <w:p w14:paraId="797BD3BD" w14:textId="77777777" w:rsidR="007B548F" w:rsidRDefault="007B548F">
      <w:pPr>
        <w:rPr>
          <w:color w:val="FF0000"/>
        </w:rPr>
      </w:pPr>
    </w:p>
    <w:p w14:paraId="1E77003C" w14:textId="77777777" w:rsidR="007B548F" w:rsidRDefault="007B548F">
      <w:pPr>
        <w:rPr>
          <w:color w:val="FF0000"/>
        </w:rPr>
      </w:pPr>
    </w:p>
    <w:p w14:paraId="5650B9F7" w14:textId="77777777" w:rsidR="007B548F" w:rsidRDefault="007B548F">
      <w:pPr>
        <w:rPr>
          <w:color w:val="FF0000"/>
        </w:rPr>
      </w:pPr>
    </w:p>
    <w:p w14:paraId="71FB0D19" w14:textId="77777777" w:rsidR="007B548F" w:rsidRDefault="007B548F">
      <w:pPr>
        <w:rPr>
          <w:color w:val="FF0000"/>
        </w:rPr>
      </w:pPr>
    </w:p>
    <w:p w14:paraId="47326627" w14:textId="77777777" w:rsidR="007B548F" w:rsidRDefault="007B548F">
      <w:pPr>
        <w:rPr>
          <w:color w:val="FF0000"/>
        </w:rPr>
      </w:pPr>
    </w:p>
    <w:p w14:paraId="7385B98F" w14:textId="77777777" w:rsidR="007B548F" w:rsidRDefault="007B548F"/>
    <w:sectPr w:rsidR="007B548F">
      <w:pgSz w:w="11906" w:h="16838"/>
      <w:pgMar w:top="720" w:right="836" w:bottom="27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817F0"/>
    <w:multiLevelType w:val="hybridMultilevel"/>
    <w:tmpl w:val="1F16EF3E"/>
    <w:lvl w:ilvl="0" w:tplc="CE46CB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D2AD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AC1F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429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0E0A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D8FC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059C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9694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0E86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94746"/>
    <w:multiLevelType w:val="hybridMultilevel"/>
    <w:tmpl w:val="5F7EE04A"/>
    <w:lvl w:ilvl="0" w:tplc="086A374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43367"/>
    <w:multiLevelType w:val="hybridMultilevel"/>
    <w:tmpl w:val="6554A3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C4268"/>
    <w:multiLevelType w:val="hybridMultilevel"/>
    <w:tmpl w:val="8DA693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10DA6"/>
    <w:multiLevelType w:val="hybridMultilevel"/>
    <w:tmpl w:val="7C1485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685140">
    <w:abstractNumId w:val="4"/>
  </w:num>
  <w:num w:numId="2" w16cid:durableId="1164903219">
    <w:abstractNumId w:val="3"/>
  </w:num>
  <w:num w:numId="3" w16cid:durableId="1764181965">
    <w:abstractNumId w:val="2"/>
  </w:num>
  <w:num w:numId="4" w16cid:durableId="1874031098">
    <w:abstractNumId w:val="1"/>
  </w:num>
  <w:num w:numId="5" w16cid:durableId="85284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0MzWxMDI2NjS2MDBU0lEKTi0uzszPAykwrQUAlcoBBCwAAAA="/>
  </w:docVars>
  <w:rsids>
    <w:rsidRoot w:val="007B548F"/>
    <w:rsid w:val="00017538"/>
    <w:rsid w:val="000B1A7E"/>
    <w:rsid w:val="000F088F"/>
    <w:rsid w:val="00114688"/>
    <w:rsid w:val="00120882"/>
    <w:rsid w:val="001315ED"/>
    <w:rsid w:val="00145781"/>
    <w:rsid w:val="001668B0"/>
    <w:rsid w:val="00174E98"/>
    <w:rsid w:val="00176EDE"/>
    <w:rsid w:val="00181FE8"/>
    <w:rsid w:val="001E03B9"/>
    <w:rsid w:val="0023248D"/>
    <w:rsid w:val="00244799"/>
    <w:rsid w:val="002A6E5B"/>
    <w:rsid w:val="002F5DC4"/>
    <w:rsid w:val="0032068A"/>
    <w:rsid w:val="00360C7E"/>
    <w:rsid w:val="00364A28"/>
    <w:rsid w:val="003A3481"/>
    <w:rsid w:val="003F20B9"/>
    <w:rsid w:val="00437941"/>
    <w:rsid w:val="0044083A"/>
    <w:rsid w:val="00445EE1"/>
    <w:rsid w:val="004B14A5"/>
    <w:rsid w:val="004B2EBC"/>
    <w:rsid w:val="004E184E"/>
    <w:rsid w:val="00541739"/>
    <w:rsid w:val="00543BCB"/>
    <w:rsid w:val="00553370"/>
    <w:rsid w:val="005E54F6"/>
    <w:rsid w:val="00687738"/>
    <w:rsid w:val="006B2DCA"/>
    <w:rsid w:val="006F34A1"/>
    <w:rsid w:val="00725C81"/>
    <w:rsid w:val="007950D2"/>
    <w:rsid w:val="007A028D"/>
    <w:rsid w:val="007A1781"/>
    <w:rsid w:val="007B548F"/>
    <w:rsid w:val="00812EF6"/>
    <w:rsid w:val="00827821"/>
    <w:rsid w:val="00877EB4"/>
    <w:rsid w:val="00894BAC"/>
    <w:rsid w:val="008A66A4"/>
    <w:rsid w:val="008E66FA"/>
    <w:rsid w:val="0090443F"/>
    <w:rsid w:val="00935814"/>
    <w:rsid w:val="00936604"/>
    <w:rsid w:val="00997B51"/>
    <w:rsid w:val="009F5227"/>
    <w:rsid w:val="00A414E1"/>
    <w:rsid w:val="00B01568"/>
    <w:rsid w:val="00B305B8"/>
    <w:rsid w:val="00B40842"/>
    <w:rsid w:val="00BD5A40"/>
    <w:rsid w:val="00BE61D7"/>
    <w:rsid w:val="00BE7C6A"/>
    <w:rsid w:val="00C22AF5"/>
    <w:rsid w:val="00C47C37"/>
    <w:rsid w:val="00CA11E2"/>
    <w:rsid w:val="00CC1590"/>
    <w:rsid w:val="00CD06E3"/>
    <w:rsid w:val="00CD51A5"/>
    <w:rsid w:val="00D540E2"/>
    <w:rsid w:val="00D63721"/>
    <w:rsid w:val="00D93872"/>
    <w:rsid w:val="00DE01D1"/>
    <w:rsid w:val="00E00BA0"/>
    <w:rsid w:val="00E569DE"/>
    <w:rsid w:val="00EB0009"/>
    <w:rsid w:val="00EE10A3"/>
    <w:rsid w:val="00F02C78"/>
    <w:rsid w:val="00F106CA"/>
    <w:rsid w:val="00F11C03"/>
    <w:rsid w:val="00F70ADC"/>
    <w:rsid w:val="00F75CDF"/>
    <w:rsid w:val="00FD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E9A46"/>
  <w15:docId w15:val="{BE75DC6C-3802-4DA2-A453-136EF2E2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tabs>
          <w:tab w:val="left" w:pos="720"/>
        </w:tabs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pPr>
      <w:keepNext/>
      <w:spacing w:before="240" w:after="120"/>
      <w:jc w:val="center"/>
    </w:pPr>
    <w:rPr>
      <w:rFonts w:ascii="Liberation Sans" w:eastAsia="Liberation Sans" w:hAnsi="Liberation Sans" w:cs="Liberation Sans"/>
      <w:i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C47C3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51A5"/>
    <w:pPr>
      <w:tabs>
        <w:tab w:val="clear" w:pos="720"/>
      </w:tabs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NIBHANAPURI RAMAKRISHNA</dc:creator>
  <cp:lastModifiedBy>Chandra Shaker Arrabotu</cp:lastModifiedBy>
  <cp:revision>14</cp:revision>
  <dcterms:created xsi:type="dcterms:W3CDTF">2023-11-13T01:08:00Z</dcterms:created>
  <dcterms:modified xsi:type="dcterms:W3CDTF">2024-11-06T14:33:00Z</dcterms:modified>
</cp:coreProperties>
</file>